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3D" w:rsidRPr="00FC663D" w:rsidRDefault="00FC663D" w:rsidP="00FC663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7D8B" w:rsidRPr="00FC663D" w:rsidRDefault="007F7D8B" w:rsidP="007F7D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3D">
        <w:rPr>
          <w:rFonts w:ascii="Times New Roman" w:hAnsi="Times New Roman" w:cs="Times New Roman"/>
          <w:b/>
          <w:sz w:val="28"/>
          <w:szCs w:val="28"/>
        </w:rPr>
        <w:t>Вниманию журналистов!</w:t>
      </w:r>
    </w:p>
    <w:p w:rsidR="007F7D8B" w:rsidRPr="00FC663D" w:rsidRDefault="00ED2289" w:rsidP="007F7D8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 в</w:t>
      </w:r>
      <w:r w:rsidR="007F7D8B" w:rsidRPr="00FC663D">
        <w:rPr>
          <w:rFonts w:ascii="Times New Roman" w:hAnsi="Times New Roman" w:cs="Times New Roman"/>
          <w:b/>
          <w:sz w:val="28"/>
          <w:szCs w:val="28"/>
        </w:rPr>
        <w:t xml:space="preserve"> 9.00 в Технопарке «Идея» </w:t>
      </w:r>
      <w:r w:rsidR="007F7D8B" w:rsidRPr="00FC663D">
        <w:rPr>
          <w:rFonts w:ascii="Times New Roman" w:hAnsi="Times New Roman" w:cs="Times New Roman"/>
          <w:sz w:val="28"/>
          <w:szCs w:val="28"/>
        </w:rPr>
        <w:t xml:space="preserve">продолжат работу свою работу </w:t>
      </w:r>
      <w:r w:rsidR="007F7D8B" w:rsidRPr="00FC663D">
        <w:rPr>
          <w:rFonts w:ascii="Times New Roman" w:hAnsi="Times New Roman" w:cs="Times New Roman"/>
          <w:b/>
          <w:sz w:val="28"/>
          <w:szCs w:val="28"/>
        </w:rPr>
        <w:t>руководители ведущих венчурных фондов США и Европы.</w:t>
      </w:r>
    </w:p>
    <w:p w:rsidR="007F7D8B" w:rsidRPr="00FC663D" w:rsidRDefault="007F7D8B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 xml:space="preserve">Завтра российские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-проекты оценят директор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AppCampus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бизнес-акселератора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Aalto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(Финляндия) Паоло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Борелла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Гэрри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(Y-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Combinator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>) и Ларс Буч (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Boot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>).</w:t>
      </w:r>
    </w:p>
    <w:p w:rsidR="007F7D8B" w:rsidRPr="00FC663D" w:rsidRDefault="007F7D8B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 xml:space="preserve">Мероприятие проходит в рамках акселерационной программы для технологических проектов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BootCamp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которая является частью образовательной программы X Казанской и XV Российской объединенной венчурной ярмарки и проходит в Технопарке «Идея» с 20 по 22 апреля. </w:t>
      </w:r>
    </w:p>
    <w:p w:rsidR="00447389" w:rsidRPr="00FC663D" w:rsidRDefault="00447389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 xml:space="preserve">Программа состоит из лекций, семинаров, мастер-классов,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нетворкингов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и других обучающих модулей и систем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посвященных разработке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>, научно-технологическому развитию проекта, привлечению инвестиций, бизнес-планированию, маркетингу, PR и другим темам.</w:t>
      </w:r>
    </w:p>
    <w:p w:rsidR="00447389" w:rsidRPr="00FC663D" w:rsidRDefault="00447389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 xml:space="preserve">Всего на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BootCamp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заявлен 51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-проект,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авторы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которых съехались в столицу </w:t>
      </w:r>
      <w:r w:rsidR="00FF1D60" w:rsidRPr="00FC663D">
        <w:rPr>
          <w:rFonts w:ascii="Times New Roman" w:hAnsi="Times New Roman" w:cs="Times New Roman"/>
          <w:sz w:val="28"/>
          <w:szCs w:val="28"/>
        </w:rPr>
        <w:t>Татарстана</w:t>
      </w:r>
      <w:r w:rsidRPr="00FC663D">
        <w:rPr>
          <w:rFonts w:ascii="Times New Roman" w:hAnsi="Times New Roman" w:cs="Times New Roman"/>
          <w:sz w:val="28"/>
          <w:szCs w:val="28"/>
        </w:rPr>
        <w:t xml:space="preserve"> из Красноярска, Санкт-Петербурга, Москвы и других городов страны.</w:t>
      </w:r>
    </w:p>
    <w:p w:rsidR="00447389" w:rsidRPr="00FC663D" w:rsidRDefault="00447389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>Сегодня</w:t>
      </w:r>
      <w:r w:rsidR="00FF1D60" w:rsidRPr="00FC663D">
        <w:rPr>
          <w:rFonts w:ascii="Times New Roman" w:hAnsi="Times New Roman" w:cs="Times New Roman"/>
          <w:sz w:val="28"/>
          <w:szCs w:val="28"/>
        </w:rPr>
        <w:t>, 21 апреля</w:t>
      </w:r>
      <w:r w:rsidRPr="00FC663D">
        <w:rPr>
          <w:rFonts w:ascii="Times New Roman" w:hAnsi="Times New Roman" w:cs="Times New Roman"/>
          <w:sz w:val="28"/>
          <w:szCs w:val="28"/>
        </w:rPr>
        <w:t xml:space="preserve"> отбор проектов проводили директор международного акселератора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Kauffman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Fellows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партнер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Innov8ion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., член правления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Singularity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(USA)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Вэл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Джердес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партнер посевного фонда 500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Startups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Марвин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и Джон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Соберг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Expansive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Ventures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>).</w:t>
      </w:r>
    </w:p>
    <w:p w:rsidR="00447389" w:rsidRPr="00FC663D" w:rsidRDefault="00447389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>По итогам отборов лучшие проекты будут презентованы на X Казанской и XV Российской объединенной венчурной ярмарке.</w:t>
      </w:r>
    </w:p>
    <w:p w:rsidR="00447389" w:rsidRPr="00FC663D" w:rsidRDefault="00447389" w:rsidP="007F7D8B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63D">
        <w:rPr>
          <w:rFonts w:ascii="Times New Roman" w:hAnsi="Times New Roman" w:cs="Times New Roman"/>
          <w:i/>
          <w:sz w:val="28"/>
          <w:szCs w:val="28"/>
        </w:rPr>
        <w:t>Для справки:</w:t>
      </w:r>
    </w:p>
    <w:p w:rsidR="00B618FF" w:rsidRPr="00FC663D" w:rsidRDefault="00B618FF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 xml:space="preserve">Паоло возглавляет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AppCampus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- бизнес-акселератор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Aalto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(Финляндия), миссией которого является развитие экосистемы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по всему миру. Под управлением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AppCampus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находится €21 миллион от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Aalto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Nokia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. Паоло присоединился к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AppCampus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с самого начала и помог сформировать и запустить программу, ставшую одним из лучших международных университетских акселераторов для мобильных приложений. Паоло помогает акселераторам и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по всему миру расти и развивать бизнес через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Boro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Advisory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специализирующую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на </w:t>
      </w:r>
      <w:r w:rsidRPr="00FC663D">
        <w:rPr>
          <w:rFonts w:ascii="Times New Roman" w:hAnsi="Times New Roman" w:cs="Times New Roman"/>
          <w:sz w:val="28"/>
          <w:szCs w:val="28"/>
        </w:rPr>
        <w:lastRenderedPageBreak/>
        <w:t xml:space="preserve">мобильных/онлайн-услугах и спортивном сегменте. Ранее Паоло возглавлял онлайн-сообщество более чем 7 миллионов человек в качестве вице-президента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в Германии и директора по управлению портфелем услуг и программного обеспечения GTM в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Nokia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 xml:space="preserve">Ранее он более 10 лет был программистом в разных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, участвовал в триатлоне и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даунхилле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Паоло закончил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Politecnico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Milano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по специальности «Менеджер и инженер производства». </w:t>
      </w:r>
    </w:p>
    <w:p w:rsidR="00FF1D60" w:rsidRPr="00FC663D" w:rsidRDefault="00B618FF" w:rsidP="007F7D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AppCampus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– программа акселерации для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мобильных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приложеий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Aalto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Эспоо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(Финляндия). Это совместный проект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Aalto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с инвестициями в 9 миллионов евро для развития мобильных приложений на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 и платформе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C663D">
        <w:rPr>
          <w:rFonts w:ascii="Times New Roman" w:hAnsi="Times New Roman" w:cs="Times New Roman"/>
          <w:sz w:val="28"/>
          <w:szCs w:val="28"/>
        </w:rPr>
        <w:t xml:space="preserve">. По состоянию на декабрь 2014 года было получено 4,308 заявок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C663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FC663D">
        <w:rPr>
          <w:rFonts w:ascii="Times New Roman" w:hAnsi="Times New Roman" w:cs="Times New Roman"/>
          <w:sz w:val="28"/>
          <w:szCs w:val="28"/>
        </w:rPr>
        <w:t xml:space="preserve"> 100 стран, </w:t>
      </w:r>
      <w:proofErr w:type="spellStart"/>
      <w:r w:rsidRPr="00FC663D">
        <w:rPr>
          <w:rFonts w:ascii="Times New Roman" w:hAnsi="Times New Roman" w:cs="Times New Roman"/>
          <w:sz w:val="28"/>
          <w:szCs w:val="28"/>
        </w:rPr>
        <w:t>проинвестирован</w:t>
      </w:r>
      <w:r w:rsidR="007F7D8B" w:rsidRPr="00FC66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F7D8B" w:rsidRPr="00FC663D">
        <w:rPr>
          <w:rFonts w:ascii="Times New Roman" w:hAnsi="Times New Roman" w:cs="Times New Roman"/>
          <w:sz w:val="28"/>
          <w:szCs w:val="28"/>
        </w:rPr>
        <w:t xml:space="preserve"> 9,930,000 евро в 362 </w:t>
      </w:r>
      <w:proofErr w:type="spellStart"/>
      <w:r w:rsidR="007F7D8B" w:rsidRPr="00FC663D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="007F7D8B" w:rsidRPr="00FC6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63D" w:rsidRPr="00ED2289" w:rsidRDefault="00FF1D60" w:rsidP="007F7D8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3D">
        <w:rPr>
          <w:rFonts w:ascii="Times New Roman" w:hAnsi="Times New Roman" w:cs="Times New Roman"/>
          <w:b/>
          <w:sz w:val="28"/>
          <w:szCs w:val="28"/>
        </w:rPr>
        <w:t>Аккредитация журналистов по телефону: 8 952 03636 89 (Алсу Миронова)</w:t>
      </w:r>
    </w:p>
    <w:p w:rsidR="007F7D8B" w:rsidRDefault="007F7D8B" w:rsidP="007F7D8B">
      <w:pPr>
        <w:ind w:firstLine="851"/>
        <w:jc w:val="both"/>
        <w:rPr>
          <w:b/>
        </w:rPr>
      </w:pPr>
      <w:r>
        <w:rPr>
          <w:b/>
        </w:rPr>
        <w:br w:type="page"/>
      </w:r>
    </w:p>
    <w:p w:rsidR="00FF1D60" w:rsidRDefault="007F7D8B" w:rsidP="00FC663D">
      <w:pPr>
        <w:jc w:val="center"/>
        <w:rPr>
          <w:b/>
        </w:rPr>
      </w:pPr>
      <w:r>
        <w:rPr>
          <w:b/>
        </w:rPr>
        <w:lastRenderedPageBreak/>
        <w:t>Программа мероприятия</w:t>
      </w:r>
    </w:p>
    <w:p w:rsidR="007F7D8B" w:rsidRPr="007F7D8B" w:rsidRDefault="007F7D8B" w:rsidP="007F7D8B">
      <w:pPr>
        <w:kinsoku w:val="0"/>
        <w:overflowPunct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6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61"/>
        <w:gridCol w:w="127"/>
        <w:gridCol w:w="1379"/>
        <w:gridCol w:w="195"/>
        <w:gridCol w:w="1701"/>
        <w:gridCol w:w="142"/>
        <w:gridCol w:w="1742"/>
        <w:gridCol w:w="2126"/>
      </w:tblGrid>
      <w:tr w:rsidR="007F7D8B" w:rsidRPr="007F7D8B" w:rsidTr="00FC663D">
        <w:trPr>
          <w:trHeight w:hRule="exact" w:val="415"/>
        </w:trPr>
        <w:tc>
          <w:tcPr>
            <w:tcW w:w="1291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.Приложение_№1__Формат_Акселерационной"/>
            <w:bookmarkEnd w:id="0"/>
            <w:r w:rsidRPr="007F7D8B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Вр</w:t>
            </w:r>
            <w:r w:rsidRPr="007F7D8B">
              <w:rPr>
                <w:rFonts w:ascii="Calibri" w:hAnsi="Calibri" w:cs="Calibri"/>
                <w:b/>
                <w:bCs/>
                <w:sz w:val="24"/>
                <w:szCs w:val="24"/>
              </w:rPr>
              <w:t>емя</w:t>
            </w:r>
          </w:p>
        </w:tc>
        <w:tc>
          <w:tcPr>
            <w:tcW w:w="6547" w:type="dxa"/>
            <w:gridSpan w:val="7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b/>
                <w:bCs/>
                <w:sz w:val="24"/>
                <w:szCs w:val="24"/>
              </w:rPr>
              <w:t>День</w:t>
            </w:r>
            <w:r w:rsidRPr="007F7D8B">
              <w:rPr>
                <w:rFonts w:ascii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b/>
                <w:bCs/>
                <w:sz w:val="24"/>
                <w:szCs w:val="24"/>
              </w:rPr>
              <w:t>3й</w:t>
            </w:r>
          </w:p>
        </w:tc>
        <w:tc>
          <w:tcPr>
            <w:tcW w:w="2126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Вр</w:t>
            </w:r>
            <w:r w:rsidRPr="007F7D8B">
              <w:rPr>
                <w:rFonts w:ascii="Calibri" w:hAnsi="Calibri" w:cs="Calibri"/>
                <w:b/>
                <w:bCs/>
                <w:sz w:val="24"/>
                <w:szCs w:val="24"/>
              </w:rPr>
              <w:t>емя</w:t>
            </w:r>
          </w:p>
        </w:tc>
      </w:tr>
      <w:tr w:rsidR="007F7D8B" w:rsidRPr="007F7D8B" w:rsidTr="00FC663D">
        <w:trPr>
          <w:trHeight w:hRule="exact" w:val="562"/>
        </w:trPr>
        <w:tc>
          <w:tcPr>
            <w:tcW w:w="1291" w:type="dxa"/>
            <w:vMerge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среда,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22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апреля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15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8B" w:rsidRPr="007F7D8B" w:rsidTr="00FC663D">
        <w:trPr>
          <w:trHeight w:hRule="exact" w:val="823"/>
        </w:trPr>
        <w:tc>
          <w:tcPr>
            <w:tcW w:w="1291" w:type="dxa"/>
            <w:vMerge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ICT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Зал</w:t>
            </w:r>
            <w:r w:rsidRPr="007F7D8B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INDUSTRIAL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Зал</w:t>
            </w:r>
            <w:r w:rsidRPr="007F7D8B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8B" w:rsidRPr="007F7D8B" w:rsidTr="00FC663D">
        <w:trPr>
          <w:trHeight w:hRule="exact" w:val="46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505" w:right="4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пи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к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е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р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Тема</w:t>
            </w:r>
            <w:r w:rsidRPr="007F7D8B">
              <w:rPr>
                <w:rFonts w:ascii="Calibri" w:hAnsi="Calibri" w:cs="Calibri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505" w:right="4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пи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к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е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Тема</w:t>
            </w:r>
            <w:r w:rsidRPr="007F7D8B">
              <w:rPr>
                <w:rFonts w:ascii="Calibri" w:hAnsi="Calibri" w:cs="Calibri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выступления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8B" w:rsidRPr="007F7D8B" w:rsidTr="00FC663D">
        <w:trPr>
          <w:trHeight w:hRule="exact" w:val="16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9:00-­‐9:30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Тема</w:t>
            </w:r>
            <w:r w:rsidRPr="007F7D8B">
              <w:rPr>
                <w:rFonts w:ascii="Calibri" w:hAnsi="Calibri" w:cs="Calibri"/>
                <w:i/>
                <w:iCs/>
                <w:color w:val="FF0000"/>
                <w:spacing w:val="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на</w:t>
            </w:r>
            <w:r w:rsidRPr="007F7D8B">
              <w:rPr>
                <w:rFonts w:ascii="Calibri" w:hAnsi="Calibri" w:cs="Calibri"/>
                <w:i/>
                <w:iCs/>
                <w:color w:val="FF0000"/>
                <w:spacing w:val="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выбор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w w:val="95"/>
                <w:sz w:val="24"/>
                <w:szCs w:val="24"/>
              </w:rPr>
              <w:t>Гэрри</w:t>
            </w:r>
            <w:r w:rsidRPr="007F7D8B">
              <w:rPr>
                <w:rFonts w:ascii="Calibri" w:hAnsi="Calibri" w:cs="Calibr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w w:val="95"/>
                <w:sz w:val="24"/>
                <w:szCs w:val="24"/>
              </w:rPr>
              <w:t>Тан</w:t>
            </w:r>
            <w:proofErr w:type="spellEnd"/>
            <w:r w:rsidRPr="007F7D8B">
              <w:rPr>
                <w:rFonts w:ascii="Calibri" w:hAnsi="Calibri" w:cs="Calibri"/>
                <w:spacing w:val="9"/>
                <w:w w:val="95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w w:val="95"/>
                <w:sz w:val="24"/>
                <w:szCs w:val="24"/>
              </w:rPr>
              <w:t>(Y-­‐</w:t>
            </w:r>
            <w:proofErr w:type="spellStart"/>
            <w:r w:rsidRPr="007F7D8B">
              <w:rPr>
                <w:rFonts w:ascii="Calibri" w:hAnsi="Calibri" w:cs="Calibri"/>
                <w:w w:val="95"/>
                <w:sz w:val="24"/>
                <w:szCs w:val="24"/>
              </w:rPr>
              <w:t>Combinator</w:t>
            </w:r>
            <w:proofErr w:type="spellEnd"/>
            <w:r w:rsidRPr="007F7D8B">
              <w:rPr>
                <w:rFonts w:ascii="Calibri" w:hAnsi="Calibri" w:cs="Calibri"/>
                <w:w w:val="95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68" w:right="20" w:hanging="145"/>
              <w:jc w:val="center"/>
              <w:rPr>
                <w:rFonts w:ascii="Calibri" w:hAnsi="Calibri" w:cs="Calibri"/>
                <w:spacing w:val="13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Выход</w:t>
            </w:r>
            <w:r w:rsidR="00FC663D">
              <w:rPr>
                <w:rFonts w:ascii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индастриал</w:t>
            </w:r>
            <w:proofErr w:type="spellEnd"/>
          </w:p>
          <w:p w:rsidR="007F7D8B" w:rsidRPr="007F7D8B" w:rsidRDefault="00FC663D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68" w:right="2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13"/>
                <w:sz w:val="24"/>
                <w:szCs w:val="24"/>
              </w:rPr>
              <w:t>с</w:t>
            </w:r>
            <w:r w:rsidR="007F7D8B" w:rsidRPr="007F7D8B">
              <w:rPr>
                <w:rFonts w:ascii="Calibri" w:hAnsi="Calibri" w:cs="Calibri"/>
                <w:sz w:val="24"/>
                <w:szCs w:val="24"/>
              </w:rPr>
              <w:t>тартапа</w:t>
            </w:r>
            <w:proofErr w:type="spellEnd"/>
            <w:r w:rsidR="007F7D8B"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r w:rsidR="007F7D8B" w:rsidRPr="007F7D8B">
              <w:rPr>
                <w:rFonts w:ascii="Calibri" w:hAnsi="Calibri" w:cs="Calibri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="007F7D8B" w:rsidRPr="007F7D8B">
              <w:rPr>
                <w:rFonts w:ascii="Calibri" w:hAnsi="Calibri" w:cs="Calibri"/>
                <w:sz w:val="24"/>
                <w:szCs w:val="24"/>
              </w:rPr>
              <w:t>глобальный</w:t>
            </w:r>
            <w:r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="007F7D8B" w:rsidRPr="007F7D8B">
              <w:rPr>
                <w:rFonts w:ascii="Calibri" w:hAnsi="Calibri" w:cs="Calibri"/>
                <w:sz w:val="24"/>
                <w:szCs w:val="24"/>
              </w:rPr>
              <w:t>рынок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FC663D" w:rsidRDefault="00FC663D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right="178"/>
              <w:jc w:val="center"/>
              <w:rPr>
                <w:rFonts w:ascii="Calibri" w:hAnsi="Calibri" w:cs="Calibri"/>
                <w:spacing w:val="19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Дмитрий</w:t>
            </w: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61" w:right="178" w:hanging="276"/>
              <w:jc w:val="center"/>
              <w:rPr>
                <w:rFonts w:ascii="Calibri" w:hAnsi="Calibri" w:cs="Calibri"/>
                <w:w w:val="102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Симоненко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61" w:right="178" w:hanging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Innalabs</w:t>
            </w:r>
            <w:proofErr w:type="spellEnd"/>
            <w:r w:rsidRPr="007F7D8B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9:00-­‐9:30</w:t>
            </w:r>
          </w:p>
        </w:tc>
      </w:tr>
      <w:tr w:rsidR="007F7D8B" w:rsidRPr="007F7D8B" w:rsidTr="00FC663D">
        <w:trPr>
          <w:trHeight w:hRule="exact" w:val="254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9:30-­‐10:30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8" w:right="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Индивидуальное</w:t>
            </w:r>
            <w:r w:rsidRPr="007F7D8B">
              <w:rPr>
                <w:rFonts w:ascii="Calibri" w:hAnsi="Calibri" w:cs="Calibri"/>
                <w:i/>
                <w:iCs/>
                <w:spacing w:val="24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общение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экспертами.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w w:val="85"/>
                <w:sz w:val="24"/>
                <w:szCs w:val="24"/>
              </w:rPr>
              <w:t>Face-­‐to-­‐Face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58" w:lineRule="auto"/>
              <w:ind w:left="29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w w:val="95"/>
                <w:sz w:val="24"/>
                <w:szCs w:val="24"/>
              </w:rPr>
              <w:t>Y-­‐</w:t>
            </w:r>
            <w:proofErr w:type="spellStart"/>
            <w:r w:rsidRPr="007F7D8B">
              <w:rPr>
                <w:rFonts w:ascii="Calibri" w:hAnsi="Calibri" w:cs="Calibri"/>
                <w:i/>
                <w:iCs/>
                <w:w w:val="95"/>
                <w:sz w:val="24"/>
                <w:szCs w:val="24"/>
              </w:rPr>
              <w:t>Combinator</w:t>
            </w:r>
            <w:proofErr w:type="spellEnd"/>
            <w:r w:rsidRPr="007F7D8B">
              <w:rPr>
                <w:rFonts w:ascii="Calibri" w:hAnsi="Calibri" w:cs="Calibri"/>
                <w:i/>
                <w:iCs/>
                <w:w w:val="95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pacing w:val="1"/>
                <w:w w:val="95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w w:val="95"/>
                <w:sz w:val="24"/>
                <w:szCs w:val="24"/>
              </w:rPr>
              <w:t>заслушивает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дает</w:t>
            </w:r>
            <w:r w:rsidRPr="007F7D8B">
              <w:rPr>
                <w:rFonts w:ascii="Calibri" w:hAnsi="Calibri" w:cs="Calibri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рекомендации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лучшим</w:t>
            </w:r>
            <w:r w:rsidRPr="007F7D8B">
              <w:rPr>
                <w:rFonts w:ascii="Calibri" w:hAnsi="Calibri" w:cs="Calibri"/>
                <w:i/>
                <w:i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стартапам</w:t>
            </w:r>
            <w:proofErr w:type="spellEnd"/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pacing w:val="-1"/>
                <w:sz w:val="24"/>
                <w:szCs w:val="24"/>
              </w:rPr>
              <w:t>п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ро</w:t>
            </w:r>
            <w:r w:rsidRPr="007F7D8B">
              <w:rPr>
                <w:rFonts w:ascii="Calibri" w:hAnsi="Calibri" w:cs="Calibri"/>
                <w:i/>
                <w:iCs/>
                <w:spacing w:val="-1"/>
                <w:sz w:val="24"/>
                <w:szCs w:val="24"/>
              </w:rPr>
              <w:t>г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раммы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334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Заслушиваение</w:t>
            </w:r>
            <w:proofErr w:type="spellEnd"/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перед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получение</w:t>
            </w:r>
            <w:r w:rsidRPr="007F7D8B">
              <w:rPr>
                <w:rFonts w:ascii="Calibri" w:hAnsi="Calibri" w:cs="Calibri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рекомендаций.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Питч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+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follow</w:t>
            </w:r>
            <w:proofErr w:type="spellEnd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-­‐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9:30-­‐10:30</w:t>
            </w:r>
          </w:p>
        </w:tc>
      </w:tr>
      <w:tr w:rsidR="007F7D8B" w:rsidRPr="007F7D8B" w:rsidTr="00FC663D">
        <w:trPr>
          <w:trHeight w:hRule="exact" w:val="34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10:30-­‐10:45</w:t>
            </w:r>
          </w:p>
        </w:tc>
        <w:tc>
          <w:tcPr>
            <w:tcW w:w="6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464" w:right="2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Коф</w:t>
            </w:r>
            <w:proofErr w:type="gramStart"/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е-</w:t>
            </w:r>
            <w:proofErr w:type="gramEnd"/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­‐брейк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10:30-­‐10:45</w:t>
            </w:r>
          </w:p>
        </w:tc>
      </w:tr>
      <w:tr w:rsidR="007F7D8B" w:rsidRPr="007F7D8B" w:rsidTr="00FC663D">
        <w:trPr>
          <w:trHeight w:hRule="exact" w:val="16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10:45-­‐11:15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Тема</w:t>
            </w:r>
            <w:r w:rsidRPr="007F7D8B">
              <w:rPr>
                <w:rFonts w:ascii="Calibri" w:hAnsi="Calibri" w:cs="Calibri"/>
                <w:i/>
                <w:iCs/>
                <w:color w:val="FF0000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уточняется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42" w:right="89"/>
              <w:jc w:val="center"/>
              <w:rPr>
                <w:rFonts w:ascii="Calibri" w:hAnsi="Calibri" w:cs="Calibri"/>
                <w:spacing w:val="9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Паоло</w:t>
            </w:r>
            <w:r w:rsidR="00FC663D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proofErr w:type="spellStart"/>
            <w:r w:rsidR="00FC663D">
              <w:rPr>
                <w:rFonts w:ascii="Calibri" w:hAnsi="Calibri" w:cs="Calibri"/>
                <w:sz w:val="24"/>
                <w:szCs w:val="24"/>
              </w:rPr>
              <w:t>Барел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о</w:t>
            </w:r>
            <w:proofErr w:type="spellEnd"/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42" w:right="89"/>
              <w:jc w:val="center"/>
              <w:rPr>
                <w:rFonts w:ascii="Calibri" w:hAnsi="Calibri" w:cs="Calibri"/>
                <w:spacing w:val="9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App</w:t>
            </w:r>
            <w:proofErr w:type="spellEnd"/>
            <w:r w:rsidR="00FC663D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Campus</w:t>
            </w:r>
            <w:proofErr w:type="spellEnd"/>
            <w:r w:rsidRPr="007F7D8B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42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Возможности</w:t>
            </w:r>
            <w:r w:rsidRPr="007F7D8B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работы</w:t>
            </w:r>
            <w:r w:rsidRPr="007F7D8B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ро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сс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ий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ск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ими</w:t>
            </w:r>
            <w:r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корпорациями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49" w:right="24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Михаил</w:t>
            </w:r>
            <w:r w:rsidRPr="007F7D8B">
              <w:rPr>
                <w:rFonts w:ascii="Calibri" w:hAnsi="Calibri" w:cs="Calibri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Цыганков</w:t>
            </w:r>
            <w:r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S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ol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o</w:t>
            </w:r>
            <w:r w:rsidRPr="007F7D8B">
              <w:rPr>
                <w:rFonts w:ascii="Calibri" w:hAnsi="Calibri" w:cs="Calibri"/>
                <w:spacing w:val="-1"/>
                <w:sz w:val="24"/>
                <w:szCs w:val="24"/>
              </w:rPr>
              <w:t>v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o</w:t>
            </w:r>
            <w:proofErr w:type="spellEnd"/>
            <w:r w:rsidRPr="007F7D8B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10:45-­‐11:15</w:t>
            </w:r>
          </w:p>
        </w:tc>
      </w:tr>
      <w:tr w:rsidR="007F7D8B" w:rsidRPr="007F7D8B" w:rsidTr="00FC663D">
        <w:trPr>
          <w:trHeight w:hRule="exact" w:val="17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11:15-­‐12:30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212" w:hanging="1199"/>
              <w:jc w:val="center"/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Индивидуальное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общение</w:t>
            </w: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212" w:hanging="1199"/>
              <w:jc w:val="center"/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экспертами.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212" w:hanging="1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Face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to-­‐Face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89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334" w:hanging="90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Заслушиваение</w:t>
            </w:r>
            <w:proofErr w:type="spellEnd"/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перед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получение</w:t>
            </w:r>
            <w:r w:rsidRPr="007F7D8B">
              <w:rPr>
                <w:rFonts w:ascii="Calibri" w:hAnsi="Calibri" w:cs="Calibri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рекомендаций.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334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Питч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+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follow</w:t>
            </w:r>
            <w:proofErr w:type="spellEnd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-­‐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11:15-­‐12:30</w:t>
            </w:r>
          </w:p>
        </w:tc>
      </w:tr>
      <w:tr w:rsidR="007F7D8B" w:rsidRPr="007F7D8B" w:rsidTr="00FC663D">
        <w:trPr>
          <w:trHeight w:hRule="exact" w:val="5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12:30-­‐13:30</w:t>
            </w:r>
          </w:p>
        </w:tc>
        <w:tc>
          <w:tcPr>
            <w:tcW w:w="6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64" w:right="2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Коф</w:t>
            </w:r>
            <w:proofErr w:type="gramStart"/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е-</w:t>
            </w:r>
            <w:proofErr w:type="gramEnd"/>
            <w:r w:rsidRPr="007F7D8B">
              <w:rPr>
                <w:rFonts w:ascii="Calibri" w:hAnsi="Calibri" w:cs="Calibri"/>
                <w:i/>
                <w:iCs/>
                <w:w w:val="90"/>
                <w:sz w:val="24"/>
                <w:szCs w:val="24"/>
              </w:rPr>
              <w:t>­‐брейк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12:30-­‐13:30</w:t>
            </w:r>
          </w:p>
        </w:tc>
      </w:tr>
      <w:tr w:rsidR="007F7D8B" w:rsidRPr="007F7D8B" w:rsidTr="00FC663D">
        <w:trPr>
          <w:trHeight w:hRule="exact" w:val="182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13:30-­‐14:00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Тема</w:t>
            </w:r>
            <w:r w:rsidRPr="007F7D8B">
              <w:rPr>
                <w:rFonts w:ascii="Calibri" w:hAnsi="Calibri" w:cs="Calibri"/>
                <w:i/>
                <w:iCs/>
                <w:color w:val="FF0000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уточняется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37" w:right="151" w:hanging="38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Ларс</w:t>
            </w:r>
            <w:r w:rsidRPr="007F7D8B">
              <w:rPr>
                <w:rFonts w:ascii="Calibri" w:hAnsi="Calibri" w:cs="Calibri"/>
                <w:spacing w:val="6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F7D8B">
              <w:rPr>
                <w:rFonts w:ascii="Calibri" w:hAnsi="Calibri" w:cs="Calibri"/>
                <w:sz w:val="24"/>
                <w:szCs w:val="24"/>
              </w:rPr>
              <w:t>Буч</w:t>
            </w:r>
            <w:proofErr w:type="gramEnd"/>
            <w:r w:rsidRPr="007F7D8B">
              <w:rPr>
                <w:rFonts w:ascii="Calibri" w:hAnsi="Calibri" w:cs="Calibri"/>
                <w:spacing w:val="6"/>
                <w:sz w:val="24"/>
                <w:szCs w:val="24"/>
                <w:lang w:val="en-US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  <w:lang w:val="en-US"/>
              </w:rPr>
              <w:t>(Startup</w:t>
            </w:r>
            <w:r w:rsidRPr="007F7D8B">
              <w:rPr>
                <w:rFonts w:ascii="Calibri" w:hAnsi="Calibri" w:cs="Calibri"/>
                <w:spacing w:val="7"/>
                <w:sz w:val="24"/>
                <w:szCs w:val="24"/>
                <w:lang w:val="en-US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  <w:lang w:val="en-US"/>
              </w:rPr>
              <w:t>Boot</w:t>
            </w:r>
            <w:r w:rsidRPr="007F7D8B">
              <w:rPr>
                <w:rFonts w:ascii="Calibri" w:hAnsi="Calibri" w:cs="Calibri"/>
                <w:w w:val="102"/>
                <w:sz w:val="24"/>
                <w:szCs w:val="24"/>
                <w:lang w:val="en-US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  <w:lang w:val="en-US"/>
              </w:rPr>
              <w:t>Camp)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64" w:right="79" w:hanging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Возможност</w:t>
            </w:r>
            <w:r w:rsidR="00FC663D">
              <w:rPr>
                <w:rFonts w:ascii="Calibri" w:hAnsi="Calibri" w:cs="Calibri"/>
                <w:sz w:val="24"/>
                <w:szCs w:val="24"/>
              </w:rPr>
              <w:t>и</w:t>
            </w:r>
            <w:r w:rsidRPr="007F7D8B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7F7D8B">
              <w:rPr>
                <w:rFonts w:ascii="Calibri" w:hAnsi="Calibri" w:cs="Calibri"/>
                <w:sz w:val="24"/>
                <w:szCs w:val="24"/>
              </w:rPr>
              <w:t>глобального</w:t>
            </w:r>
            <w:proofErr w:type="gramEnd"/>
            <w:r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r w:rsidR="00FC663D">
              <w:rPr>
                <w:rFonts w:ascii="Calibri" w:hAnsi="Calibri" w:cs="Calibri"/>
                <w:sz w:val="24"/>
                <w:szCs w:val="24"/>
              </w:rPr>
              <w:t>ау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тсорсинга</w:t>
            </w:r>
            <w:r w:rsidRPr="007F7D8B">
              <w:rPr>
                <w:rFonts w:ascii="Calibri" w:hAnsi="Calibri" w:cs="Calibri"/>
                <w:spacing w:val="16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sz w:val="24"/>
                <w:szCs w:val="24"/>
              </w:rPr>
              <w:t>R&amp;D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77" w:right="188" w:hanging="282"/>
              <w:jc w:val="center"/>
              <w:rPr>
                <w:rFonts w:ascii="Calibri" w:hAnsi="Calibri" w:cs="Calibri"/>
                <w:spacing w:val="9"/>
                <w:sz w:val="24"/>
                <w:szCs w:val="24"/>
              </w:rPr>
            </w:pP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Carlo</w:t>
            </w:r>
            <w:proofErr w:type="spellEnd"/>
            <w:r w:rsidRPr="007F7D8B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Vebster</w:t>
            </w:r>
            <w:proofErr w:type="spellEnd"/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77" w:right="188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Tyndal</w:t>
            </w:r>
            <w:proofErr w:type="spellEnd"/>
            <w:r w:rsidRPr="007F7D8B">
              <w:rPr>
                <w:rFonts w:ascii="Calibri" w:hAnsi="Calibri" w:cs="Calibri"/>
                <w:w w:val="102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sz w:val="24"/>
                <w:szCs w:val="24"/>
              </w:rPr>
              <w:t>Institute</w:t>
            </w:r>
            <w:proofErr w:type="spellEnd"/>
            <w:r w:rsidRPr="007F7D8B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13:30-­‐14:00</w:t>
            </w:r>
          </w:p>
        </w:tc>
      </w:tr>
      <w:tr w:rsidR="007F7D8B" w:rsidRPr="007F7D8B" w:rsidTr="00FC663D">
        <w:trPr>
          <w:trHeight w:hRule="exact" w:val="132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7F7D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14:00-­‐15:00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58" w:lineRule="auto"/>
              <w:ind w:left="1212" w:hanging="1199"/>
              <w:jc w:val="center"/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Индивидуальное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общение</w:t>
            </w:r>
          </w:p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58" w:lineRule="auto"/>
              <w:ind w:left="1212" w:hanging="1199"/>
              <w:jc w:val="center"/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с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экспертами.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58" w:lineRule="auto"/>
              <w:ind w:left="1212" w:hanging="1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Face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to-­‐Face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:rsidR="00FC663D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58" w:lineRule="auto"/>
              <w:ind w:left="334" w:hanging="90"/>
              <w:jc w:val="center"/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</w:pP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Заслушиваение</w:t>
            </w:r>
            <w:proofErr w:type="spellEnd"/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проектов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перед</w:t>
            </w:r>
            <w:r w:rsidRPr="007F7D8B">
              <w:rPr>
                <w:rFonts w:ascii="Calibri" w:hAnsi="Calibri" w:cs="Calibri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экспертами</w:t>
            </w:r>
            <w:r w:rsidRPr="007F7D8B">
              <w:rPr>
                <w:rFonts w:ascii="Calibri" w:hAnsi="Calibri" w:cs="Calibri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и</w:t>
            </w:r>
            <w:r w:rsidRPr="007F7D8B">
              <w:rPr>
                <w:rFonts w:ascii="Calibri" w:hAnsi="Calibri" w:cs="Calibri"/>
                <w:i/>
                <w:iCs/>
                <w:w w:val="102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получение</w:t>
            </w:r>
            <w:r w:rsidRPr="007F7D8B">
              <w:rPr>
                <w:rFonts w:ascii="Calibri" w:hAnsi="Calibri" w:cs="Calibri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рекомендаций.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58" w:lineRule="auto"/>
              <w:ind w:left="334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Питч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+</w:t>
            </w:r>
            <w:r w:rsidRPr="007F7D8B">
              <w:rPr>
                <w:rFonts w:ascii="Calibri" w:hAnsi="Calibri" w:cs="Calibri"/>
                <w:i/>
                <w:i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follow</w:t>
            </w:r>
            <w:proofErr w:type="spellEnd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-­‐</w:t>
            </w:r>
            <w:proofErr w:type="spellStart"/>
            <w:r w:rsidRPr="007F7D8B">
              <w:rPr>
                <w:rFonts w:ascii="Calibri" w:hAnsi="Calibri" w:cs="Calibri"/>
                <w:i/>
                <w:iCs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B" w:rsidRPr="007F7D8B" w:rsidRDefault="007F7D8B" w:rsidP="00FC66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B">
              <w:rPr>
                <w:rFonts w:ascii="Calibri" w:hAnsi="Calibri" w:cs="Calibri"/>
                <w:spacing w:val="-1"/>
                <w:w w:val="90"/>
                <w:sz w:val="24"/>
                <w:szCs w:val="24"/>
              </w:rPr>
              <w:t>14:00-­‐15:00</w:t>
            </w:r>
          </w:p>
        </w:tc>
      </w:tr>
    </w:tbl>
    <w:p w:rsidR="007F7D8B" w:rsidRPr="007F7D8B" w:rsidRDefault="007F7D8B" w:rsidP="007F7D8B">
      <w:pPr>
        <w:ind w:firstLine="851"/>
        <w:jc w:val="both"/>
        <w:rPr>
          <w:b/>
          <w:sz w:val="24"/>
          <w:szCs w:val="24"/>
        </w:rPr>
      </w:pPr>
    </w:p>
    <w:sectPr w:rsidR="007F7D8B" w:rsidRPr="007F7D8B" w:rsidSect="007F7D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D9"/>
    <w:rsid w:val="0008629A"/>
    <w:rsid w:val="001931D9"/>
    <w:rsid w:val="00274202"/>
    <w:rsid w:val="00447389"/>
    <w:rsid w:val="007D32F8"/>
    <w:rsid w:val="007F7D8B"/>
    <w:rsid w:val="009322A9"/>
    <w:rsid w:val="00B618FF"/>
    <w:rsid w:val="00ED2289"/>
    <w:rsid w:val="00F75092"/>
    <w:rsid w:val="00FC663D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D8B"/>
  </w:style>
  <w:style w:type="paragraph" w:customStyle="1" w:styleId="TableParagraph">
    <w:name w:val="Table Paragraph"/>
    <w:basedOn w:val="a"/>
    <w:uiPriority w:val="1"/>
    <w:qFormat/>
    <w:rsid w:val="007F7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D8B"/>
  </w:style>
  <w:style w:type="paragraph" w:customStyle="1" w:styleId="TableParagraph">
    <w:name w:val="Table Paragraph"/>
    <w:basedOn w:val="a"/>
    <w:uiPriority w:val="1"/>
    <w:qFormat/>
    <w:rsid w:val="007F7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2015-04-21T07:57:00Z</dcterms:created>
  <dcterms:modified xsi:type="dcterms:W3CDTF">2015-04-21T08:24:00Z</dcterms:modified>
</cp:coreProperties>
</file>